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6703" w:tblpY="9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9"/>
        <w:gridCol w:w="2359"/>
      </w:tblGrid>
      <w:tr w:rsidR="0003168A" w:rsidRPr="009712C9" w:rsidTr="0003168A">
        <w:trPr>
          <w:trHeight w:val="270"/>
        </w:trPr>
        <w:tc>
          <w:tcPr>
            <w:tcW w:w="2359" w:type="dxa"/>
          </w:tcPr>
          <w:p w:rsidR="0003168A" w:rsidRPr="0003168A" w:rsidRDefault="0003168A" w:rsidP="0003168A">
            <w:pPr>
              <w:rPr>
                <w:b/>
              </w:rPr>
            </w:pPr>
            <w:r w:rsidRPr="0003168A">
              <w:rPr>
                <w:b/>
              </w:rPr>
              <w:t>Четверть</w:t>
            </w:r>
          </w:p>
        </w:tc>
        <w:tc>
          <w:tcPr>
            <w:tcW w:w="2359" w:type="dxa"/>
          </w:tcPr>
          <w:p w:rsidR="0003168A" w:rsidRPr="004959CD" w:rsidRDefault="004959CD" w:rsidP="0003168A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03168A" w:rsidRPr="009712C9" w:rsidTr="0003168A">
        <w:trPr>
          <w:trHeight w:val="270"/>
        </w:trPr>
        <w:tc>
          <w:tcPr>
            <w:tcW w:w="2359" w:type="dxa"/>
          </w:tcPr>
          <w:p w:rsidR="0003168A" w:rsidRPr="0003168A" w:rsidRDefault="0003168A" w:rsidP="0003168A">
            <w:pPr>
              <w:rPr>
                <w:b/>
              </w:rPr>
            </w:pPr>
            <w:r w:rsidRPr="0003168A">
              <w:rPr>
                <w:b/>
              </w:rPr>
              <w:t>Предмет</w:t>
            </w:r>
          </w:p>
        </w:tc>
        <w:tc>
          <w:tcPr>
            <w:tcW w:w="2359" w:type="dxa"/>
          </w:tcPr>
          <w:p w:rsidR="0003168A" w:rsidRPr="0003168A" w:rsidRDefault="0003168A" w:rsidP="0003168A">
            <w:pPr>
              <w:rPr>
                <w:b/>
              </w:rPr>
            </w:pPr>
            <w:r w:rsidRPr="0003168A">
              <w:rPr>
                <w:b/>
              </w:rPr>
              <w:t>Обществознание</w:t>
            </w:r>
          </w:p>
        </w:tc>
      </w:tr>
      <w:tr w:rsidR="0003168A" w:rsidRPr="009712C9" w:rsidTr="0003168A">
        <w:trPr>
          <w:trHeight w:val="285"/>
        </w:trPr>
        <w:tc>
          <w:tcPr>
            <w:tcW w:w="2359" w:type="dxa"/>
          </w:tcPr>
          <w:p w:rsidR="0003168A" w:rsidRPr="0003168A" w:rsidRDefault="0003168A" w:rsidP="0003168A">
            <w:pPr>
              <w:rPr>
                <w:b/>
              </w:rPr>
            </w:pPr>
            <w:r w:rsidRPr="0003168A">
              <w:rPr>
                <w:b/>
              </w:rPr>
              <w:t>Класс</w:t>
            </w:r>
          </w:p>
        </w:tc>
        <w:tc>
          <w:tcPr>
            <w:tcW w:w="2359" w:type="dxa"/>
          </w:tcPr>
          <w:p w:rsidR="0003168A" w:rsidRPr="0003168A" w:rsidRDefault="0003168A" w:rsidP="0003168A">
            <w:pPr>
              <w:rPr>
                <w:b/>
              </w:rPr>
            </w:pPr>
            <w:r w:rsidRPr="0003168A">
              <w:rPr>
                <w:b/>
              </w:rPr>
              <w:t>9</w:t>
            </w:r>
          </w:p>
        </w:tc>
      </w:tr>
    </w:tbl>
    <w:p w:rsidR="0088667F" w:rsidRPr="0003168A" w:rsidRDefault="0003168A" w:rsidP="0003168A">
      <w:pPr>
        <w:rPr>
          <w:b/>
        </w:rPr>
      </w:pPr>
      <w:r w:rsidRPr="0003168A">
        <w:rPr>
          <w:b/>
        </w:rPr>
        <w:t>Образовательный минимум</w:t>
      </w:r>
    </w:p>
    <w:p w:rsidR="0003168A" w:rsidRPr="0003168A" w:rsidRDefault="0003168A" w:rsidP="0088667F">
      <w:pPr>
        <w:jc w:val="center"/>
        <w:rPr>
          <w:b/>
        </w:rPr>
      </w:pPr>
    </w:p>
    <w:p w:rsidR="0003168A" w:rsidRDefault="0003168A" w:rsidP="0003168A">
      <w:pPr>
        <w:rPr>
          <w:i/>
        </w:rPr>
      </w:pPr>
    </w:p>
    <w:p w:rsidR="0003168A" w:rsidRPr="0003168A" w:rsidRDefault="0003168A" w:rsidP="0088667F">
      <w:pPr>
        <w:jc w:val="center"/>
        <w:rPr>
          <w:sz w:val="16"/>
          <w:szCs w:val="16"/>
        </w:rPr>
      </w:pPr>
    </w:p>
    <w:tbl>
      <w:tblPr>
        <w:tblW w:w="1041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2"/>
        <w:gridCol w:w="7147"/>
      </w:tblGrid>
      <w:tr w:rsidR="0003168A" w:rsidRPr="0003168A" w:rsidTr="0003168A">
        <w:tc>
          <w:tcPr>
            <w:tcW w:w="3272" w:type="dxa"/>
          </w:tcPr>
          <w:p w:rsidR="0003168A" w:rsidRPr="0003168A" w:rsidRDefault="0003168A" w:rsidP="0003168A">
            <w:pPr>
              <w:jc w:val="center"/>
              <w:rPr>
                <w:b/>
              </w:rPr>
            </w:pPr>
            <w:r w:rsidRPr="0003168A">
              <w:rPr>
                <w:b/>
              </w:rPr>
              <w:t>Задание</w:t>
            </w:r>
          </w:p>
        </w:tc>
        <w:tc>
          <w:tcPr>
            <w:tcW w:w="7147" w:type="dxa"/>
          </w:tcPr>
          <w:p w:rsidR="0003168A" w:rsidRPr="0003168A" w:rsidRDefault="0003168A" w:rsidP="0003168A">
            <w:pPr>
              <w:jc w:val="center"/>
              <w:rPr>
                <w:b/>
              </w:rPr>
            </w:pPr>
            <w:r w:rsidRPr="0003168A">
              <w:rPr>
                <w:b/>
              </w:rPr>
              <w:t>Ответ</w:t>
            </w:r>
          </w:p>
        </w:tc>
      </w:tr>
      <w:tr w:rsidR="00FD158F" w:rsidRPr="00D6794F" w:rsidTr="0003168A">
        <w:tc>
          <w:tcPr>
            <w:tcW w:w="3272" w:type="dxa"/>
          </w:tcPr>
          <w:p w:rsidR="00FD158F" w:rsidRPr="00A23635" w:rsidRDefault="00D10C69" w:rsidP="0003168A">
            <w:pPr>
              <w:pStyle w:val="a3"/>
              <w:numPr>
                <w:ilvl w:val="0"/>
                <w:numId w:val="2"/>
              </w:numPr>
              <w:rPr>
                <w:b/>
              </w:rPr>
            </w:pPr>
            <w:r w:rsidRPr="00A23635">
              <w:rPr>
                <w:b/>
              </w:rPr>
              <w:t>Виды правонарушений</w:t>
            </w:r>
          </w:p>
        </w:tc>
        <w:tc>
          <w:tcPr>
            <w:tcW w:w="7147" w:type="dxa"/>
          </w:tcPr>
          <w:p w:rsidR="00FD158F" w:rsidRDefault="00A23635" w:rsidP="0060490D">
            <w:pPr>
              <w:pStyle w:val="a3"/>
              <w:numPr>
                <w:ilvl w:val="0"/>
                <w:numId w:val="11"/>
              </w:numPr>
              <w:ind w:left="317"/>
            </w:pPr>
            <w:r>
              <w:t>Преступление (</w:t>
            </w:r>
            <w:r w:rsidR="0060490D">
              <w:t xml:space="preserve">виновно совершенное </w:t>
            </w:r>
            <w:r>
              <w:t>общественно опасное деяние, предусмотренное уголовным законодательством)</w:t>
            </w:r>
          </w:p>
          <w:p w:rsidR="00A23635" w:rsidRPr="00EE5415" w:rsidRDefault="00A23635" w:rsidP="0060490D">
            <w:pPr>
              <w:pStyle w:val="a3"/>
              <w:numPr>
                <w:ilvl w:val="0"/>
                <w:numId w:val="11"/>
              </w:numPr>
              <w:ind w:left="317"/>
            </w:pPr>
            <w:r>
              <w:t>Проступок (</w:t>
            </w:r>
            <w:r w:rsidR="0060490D">
              <w:t xml:space="preserve">виновно совершенное </w:t>
            </w:r>
            <w:r>
              <w:t>противоправное деяние, которое характеризуется меньшей степенью вреда обществу)</w:t>
            </w:r>
          </w:p>
        </w:tc>
      </w:tr>
      <w:tr w:rsidR="00ED372A" w:rsidRPr="00D6794F" w:rsidTr="0003168A">
        <w:trPr>
          <w:trHeight w:val="454"/>
        </w:trPr>
        <w:tc>
          <w:tcPr>
            <w:tcW w:w="3272" w:type="dxa"/>
          </w:tcPr>
          <w:p w:rsidR="00ED372A" w:rsidRPr="00B9733F" w:rsidRDefault="00181BE0" w:rsidP="0003168A">
            <w:pPr>
              <w:pStyle w:val="a3"/>
              <w:numPr>
                <w:ilvl w:val="0"/>
                <w:numId w:val="2"/>
              </w:numPr>
              <w:rPr>
                <w:b/>
              </w:rPr>
            </w:pPr>
            <w:r w:rsidRPr="00B9733F">
              <w:rPr>
                <w:b/>
              </w:rPr>
              <w:t>Конституция РФ</w:t>
            </w:r>
          </w:p>
        </w:tc>
        <w:tc>
          <w:tcPr>
            <w:tcW w:w="7147" w:type="dxa"/>
          </w:tcPr>
          <w:p w:rsidR="00ED372A" w:rsidRPr="00EE5415" w:rsidRDefault="00B9733F" w:rsidP="00B9733F">
            <w:r>
              <w:t>Основной закон государства, обладающий высшей юридической силой, определяющий основы государственного строя, отношения гражданина и государства</w:t>
            </w:r>
          </w:p>
        </w:tc>
      </w:tr>
      <w:tr w:rsidR="00B9733F" w:rsidRPr="00D6794F" w:rsidTr="0003168A">
        <w:trPr>
          <w:trHeight w:val="454"/>
        </w:trPr>
        <w:tc>
          <w:tcPr>
            <w:tcW w:w="3272" w:type="dxa"/>
          </w:tcPr>
          <w:p w:rsidR="00B9733F" w:rsidRPr="00B9733F" w:rsidRDefault="00B9733F" w:rsidP="0003168A">
            <w:pPr>
              <w:pStyle w:val="a3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Принципы конституционного строя РФ</w:t>
            </w:r>
          </w:p>
        </w:tc>
        <w:tc>
          <w:tcPr>
            <w:tcW w:w="7147" w:type="dxa"/>
          </w:tcPr>
          <w:p w:rsidR="00B9733F" w:rsidRDefault="00B9733F" w:rsidP="00B9733F">
            <w:pPr>
              <w:pStyle w:val="a3"/>
              <w:numPr>
                <w:ilvl w:val="0"/>
                <w:numId w:val="8"/>
              </w:numPr>
            </w:pPr>
            <w:r>
              <w:t>Суверенитет народа</w:t>
            </w:r>
          </w:p>
          <w:p w:rsidR="00B9733F" w:rsidRDefault="00B9733F" w:rsidP="00B9733F">
            <w:pPr>
              <w:pStyle w:val="a3"/>
              <w:numPr>
                <w:ilvl w:val="0"/>
                <w:numId w:val="8"/>
              </w:numPr>
            </w:pPr>
            <w:r>
              <w:t>Федерализм</w:t>
            </w:r>
          </w:p>
          <w:p w:rsidR="00B9733F" w:rsidRDefault="00B9733F" w:rsidP="00B9733F">
            <w:pPr>
              <w:pStyle w:val="a3"/>
              <w:numPr>
                <w:ilvl w:val="0"/>
                <w:numId w:val="8"/>
              </w:numPr>
            </w:pPr>
            <w:r>
              <w:t>Республиканская форма правления</w:t>
            </w:r>
          </w:p>
          <w:p w:rsidR="00B9733F" w:rsidRDefault="00B9733F" w:rsidP="00B9733F">
            <w:pPr>
              <w:pStyle w:val="a3"/>
              <w:numPr>
                <w:ilvl w:val="0"/>
                <w:numId w:val="8"/>
              </w:numPr>
            </w:pPr>
            <w:r>
              <w:t>Правовое государство</w:t>
            </w:r>
          </w:p>
          <w:p w:rsidR="00B9733F" w:rsidRDefault="00B9733F" w:rsidP="00B9733F">
            <w:pPr>
              <w:pStyle w:val="a3"/>
              <w:numPr>
                <w:ilvl w:val="0"/>
                <w:numId w:val="8"/>
              </w:numPr>
            </w:pPr>
            <w:r>
              <w:t>Светское государство</w:t>
            </w:r>
          </w:p>
          <w:p w:rsidR="00B9733F" w:rsidRDefault="00B9733F" w:rsidP="00B9733F">
            <w:pPr>
              <w:pStyle w:val="a3"/>
              <w:numPr>
                <w:ilvl w:val="0"/>
                <w:numId w:val="8"/>
              </w:numPr>
            </w:pPr>
            <w:r>
              <w:t>Социальное государство</w:t>
            </w:r>
          </w:p>
          <w:p w:rsidR="00B9733F" w:rsidRDefault="00B9733F" w:rsidP="00B9733F">
            <w:pPr>
              <w:pStyle w:val="a3"/>
              <w:numPr>
                <w:ilvl w:val="0"/>
                <w:numId w:val="8"/>
              </w:numPr>
            </w:pPr>
            <w:r>
              <w:t>Политический плюрализм</w:t>
            </w:r>
          </w:p>
        </w:tc>
      </w:tr>
      <w:tr w:rsidR="006C1E17" w:rsidRPr="00D6794F" w:rsidTr="0003168A">
        <w:trPr>
          <w:trHeight w:val="454"/>
        </w:trPr>
        <w:tc>
          <w:tcPr>
            <w:tcW w:w="3272" w:type="dxa"/>
          </w:tcPr>
          <w:p w:rsidR="006C1E17" w:rsidRPr="00B9733F" w:rsidRDefault="00B9733F" w:rsidP="00240877">
            <w:pPr>
              <w:pStyle w:val="a3"/>
              <w:numPr>
                <w:ilvl w:val="0"/>
                <w:numId w:val="2"/>
              </w:numPr>
              <w:rPr>
                <w:b/>
              </w:rPr>
            </w:pPr>
            <w:r w:rsidRPr="00B9733F">
              <w:rPr>
                <w:b/>
              </w:rPr>
              <w:t>Органы государственной власти в РФ</w:t>
            </w:r>
          </w:p>
        </w:tc>
        <w:tc>
          <w:tcPr>
            <w:tcW w:w="7147" w:type="dxa"/>
          </w:tcPr>
          <w:p w:rsidR="006C1E17" w:rsidRPr="00B9733F" w:rsidRDefault="00B9733F" w:rsidP="003047E9">
            <w:pPr>
              <w:rPr>
                <w:bCs/>
              </w:rPr>
            </w:pPr>
            <w:r w:rsidRPr="00B9733F">
              <w:rPr>
                <w:b/>
                <w:bCs/>
                <w:i/>
              </w:rPr>
              <w:t>Президент РФ</w:t>
            </w:r>
            <w:r w:rsidR="006D1558">
              <w:rPr>
                <w:bCs/>
              </w:rPr>
              <w:t xml:space="preserve"> – глава государства, гарант К</w:t>
            </w:r>
            <w:r w:rsidRPr="00B9733F">
              <w:rPr>
                <w:bCs/>
              </w:rPr>
              <w:t>онституции, прав и свобод</w:t>
            </w:r>
            <w:r w:rsidR="00175147">
              <w:rPr>
                <w:bCs/>
              </w:rPr>
              <w:t xml:space="preserve">. </w:t>
            </w:r>
          </w:p>
          <w:p w:rsidR="00B9733F" w:rsidRPr="00B9733F" w:rsidRDefault="00B9733F" w:rsidP="003047E9">
            <w:pPr>
              <w:rPr>
                <w:bCs/>
              </w:rPr>
            </w:pPr>
            <w:r w:rsidRPr="00B9733F">
              <w:rPr>
                <w:b/>
                <w:bCs/>
                <w:i/>
              </w:rPr>
              <w:t>Законодательная власть</w:t>
            </w:r>
            <w:r w:rsidRPr="00B9733F">
              <w:rPr>
                <w:bCs/>
              </w:rPr>
              <w:t xml:space="preserve"> – Федеральное собрание (Государственная дума и Совет Федерации)</w:t>
            </w:r>
          </w:p>
          <w:p w:rsidR="00B9733F" w:rsidRPr="00B9733F" w:rsidRDefault="00B9733F" w:rsidP="003047E9">
            <w:pPr>
              <w:rPr>
                <w:bCs/>
              </w:rPr>
            </w:pPr>
            <w:r w:rsidRPr="00B9733F">
              <w:rPr>
                <w:b/>
                <w:bCs/>
                <w:i/>
              </w:rPr>
              <w:t>Исполнительная власть</w:t>
            </w:r>
            <w:r w:rsidRPr="00B9733F">
              <w:rPr>
                <w:bCs/>
              </w:rPr>
              <w:t xml:space="preserve"> – Правительство РФ</w:t>
            </w:r>
          </w:p>
          <w:p w:rsidR="00B9733F" w:rsidRPr="005F0C40" w:rsidRDefault="00B9733F" w:rsidP="003047E9">
            <w:pPr>
              <w:rPr>
                <w:b/>
                <w:bCs/>
              </w:rPr>
            </w:pPr>
            <w:r w:rsidRPr="00B9733F">
              <w:rPr>
                <w:b/>
                <w:bCs/>
                <w:i/>
              </w:rPr>
              <w:t>Судебная власть</w:t>
            </w:r>
            <w:r w:rsidRPr="00B9733F">
              <w:rPr>
                <w:bCs/>
              </w:rPr>
              <w:t xml:space="preserve"> – Верховный Суд и Конституционный суд</w:t>
            </w:r>
          </w:p>
        </w:tc>
      </w:tr>
      <w:tr w:rsidR="00B9733F" w:rsidRPr="00D6794F" w:rsidTr="00B75205">
        <w:tc>
          <w:tcPr>
            <w:tcW w:w="3272" w:type="dxa"/>
          </w:tcPr>
          <w:p w:rsidR="00B9733F" w:rsidRPr="00B9733F" w:rsidRDefault="00B9733F" w:rsidP="00B75205">
            <w:pPr>
              <w:pStyle w:val="a3"/>
              <w:numPr>
                <w:ilvl w:val="0"/>
                <w:numId w:val="2"/>
              </w:numPr>
              <w:rPr>
                <w:b/>
              </w:rPr>
            </w:pPr>
            <w:r w:rsidRPr="00B9733F">
              <w:rPr>
                <w:b/>
              </w:rPr>
              <w:t>Этапы принятия законов в РФ:</w:t>
            </w:r>
          </w:p>
        </w:tc>
        <w:tc>
          <w:tcPr>
            <w:tcW w:w="7147" w:type="dxa"/>
          </w:tcPr>
          <w:p w:rsidR="00B9733F" w:rsidRPr="00EE5415" w:rsidRDefault="00B9733F" w:rsidP="00B75205">
            <w:r w:rsidRPr="00EE5415">
              <w:t>1. Разработка законопроекта</w:t>
            </w:r>
            <w:bookmarkStart w:id="0" w:name="_GoBack"/>
            <w:bookmarkEnd w:id="0"/>
          </w:p>
          <w:p w:rsidR="00B9733F" w:rsidRPr="00EE5415" w:rsidRDefault="00B9733F" w:rsidP="00B75205">
            <w:r w:rsidRPr="00EE5415">
              <w:t>2. Принятие закона Государственной Думой</w:t>
            </w:r>
          </w:p>
          <w:p w:rsidR="00B9733F" w:rsidRPr="00EE5415" w:rsidRDefault="00B9733F" w:rsidP="00B75205">
            <w:r w:rsidRPr="00EE5415">
              <w:t>3. Одобрение закона Советом Федерации</w:t>
            </w:r>
          </w:p>
          <w:p w:rsidR="00B9733F" w:rsidRPr="00EE5415" w:rsidRDefault="00B9733F" w:rsidP="00B75205">
            <w:r w:rsidRPr="00EE5415">
              <w:t>4. Подпис</w:t>
            </w:r>
            <w:r>
              <w:t>ание</w:t>
            </w:r>
            <w:r w:rsidRPr="00EE5415">
              <w:t xml:space="preserve"> закона Президентом РФ</w:t>
            </w:r>
          </w:p>
          <w:p w:rsidR="00B9733F" w:rsidRPr="00EE5415" w:rsidRDefault="00B9733F" w:rsidP="00B75205">
            <w:r w:rsidRPr="00EE5415">
              <w:t>5. Публикация закона в печати</w:t>
            </w:r>
          </w:p>
        </w:tc>
      </w:tr>
      <w:tr w:rsidR="00B9733F" w:rsidRPr="00D6794F" w:rsidTr="0003168A">
        <w:trPr>
          <w:trHeight w:val="454"/>
        </w:trPr>
        <w:tc>
          <w:tcPr>
            <w:tcW w:w="3272" w:type="dxa"/>
          </w:tcPr>
          <w:p w:rsidR="00B9733F" w:rsidRPr="00D10C69" w:rsidRDefault="00D10C69" w:rsidP="00240877">
            <w:pPr>
              <w:pStyle w:val="a3"/>
              <w:numPr>
                <w:ilvl w:val="0"/>
                <w:numId w:val="2"/>
              </w:numPr>
              <w:rPr>
                <w:b/>
              </w:rPr>
            </w:pPr>
            <w:r w:rsidRPr="00D10C69">
              <w:rPr>
                <w:b/>
              </w:rPr>
              <w:t>Права и свободы человека</w:t>
            </w:r>
          </w:p>
        </w:tc>
        <w:tc>
          <w:tcPr>
            <w:tcW w:w="7147" w:type="dxa"/>
          </w:tcPr>
          <w:p w:rsidR="00B9733F" w:rsidRPr="00D10C69" w:rsidRDefault="00D10C69" w:rsidP="00D10C69">
            <w:pPr>
              <w:pStyle w:val="a3"/>
              <w:numPr>
                <w:ilvl w:val="0"/>
                <w:numId w:val="9"/>
              </w:numPr>
              <w:rPr>
                <w:bCs/>
              </w:rPr>
            </w:pPr>
            <w:r w:rsidRPr="00D10C69">
              <w:rPr>
                <w:bCs/>
              </w:rPr>
              <w:t>Гражданские (личные)</w:t>
            </w:r>
          </w:p>
          <w:p w:rsidR="00D10C69" w:rsidRPr="00D10C69" w:rsidRDefault="00D10C69" w:rsidP="00D10C69">
            <w:pPr>
              <w:pStyle w:val="a3"/>
              <w:numPr>
                <w:ilvl w:val="0"/>
                <w:numId w:val="9"/>
              </w:numPr>
              <w:rPr>
                <w:bCs/>
              </w:rPr>
            </w:pPr>
            <w:r w:rsidRPr="00D10C69">
              <w:rPr>
                <w:bCs/>
              </w:rPr>
              <w:t>Политические</w:t>
            </w:r>
          </w:p>
          <w:p w:rsidR="00D10C69" w:rsidRPr="00D10C69" w:rsidRDefault="00D10C69" w:rsidP="00D10C69">
            <w:pPr>
              <w:pStyle w:val="a3"/>
              <w:numPr>
                <w:ilvl w:val="0"/>
                <w:numId w:val="9"/>
              </w:numPr>
              <w:rPr>
                <w:bCs/>
              </w:rPr>
            </w:pPr>
            <w:r w:rsidRPr="00D10C69">
              <w:rPr>
                <w:bCs/>
              </w:rPr>
              <w:t>Социально-экономические</w:t>
            </w:r>
          </w:p>
          <w:p w:rsidR="00D10C69" w:rsidRPr="00D10C69" w:rsidRDefault="00D10C69" w:rsidP="00D10C69">
            <w:pPr>
              <w:pStyle w:val="a3"/>
              <w:numPr>
                <w:ilvl w:val="0"/>
                <w:numId w:val="9"/>
              </w:numPr>
              <w:rPr>
                <w:b/>
                <w:bCs/>
                <w:i/>
              </w:rPr>
            </w:pPr>
            <w:r w:rsidRPr="00D10C69">
              <w:rPr>
                <w:bCs/>
              </w:rPr>
              <w:t>Культурные</w:t>
            </w:r>
          </w:p>
        </w:tc>
      </w:tr>
      <w:tr w:rsidR="00307634" w:rsidRPr="00D6794F" w:rsidTr="0003168A">
        <w:trPr>
          <w:trHeight w:val="454"/>
        </w:trPr>
        <w:tc>
          <w:tcPr>
            <w:tcW w:w="3272" w:type="dxa"/>
          </w:tcPr>
          <w:p w:rsidR="00307634" w:rsidRPr="00D10C69" w:rsidRDefault="00307634" w:rsidP="00307634">
            <w:pPr>
              <w:pStyle w:val="a3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Конституционные обязанности гражданина РФ</w:t>
            </w:r>
          </w:p>
        </w:tc>
        <w:tc>
          <w:tcPr>
            <w:tcW w:w="7147" w:type="dxa"/>
          </w:tcPr>
          <w:p w:rsidR="00307634" w:rsidRPr="005F0C40" w:rsidRDefault="00307634" w:rsidP="00307634">
            <w:pPr>
              <w:numPr>
                <w:ilvl w:val="0"/>
                <w:numId w:val="10"/>
              </w:numPr>
              <w:ind w:left="742"/>
            </w:pPr>
            <w:r w:rsidRPr="005F0C40">
              <w:t xml:space="preserve">соблюдать </w:t>
            </w:r>
            <w:r>
              <w:t>законодательство РФ</w:t>
            </w:r>
          </w:p>
          <w:p w:rsidR="00307634" w:rsidRPr="005F0C40" w:rsidRDefault="00307634" w:rsidP="00307634">
            <w:pPr>
              <w:numPr>
                <w:ilvl w:val="0"/>
                <w:numId w:val="10"/>
              </w:numPr>
              <w:ind w:left="742"/>
            </w:pPr>
            <w:r w:rsidRPr="005F0C40">
              <w:t xml:space="preserve">заботиться о сохранении </w:t>
            </w:r>
            <w:r w:rsidR="005D3727">
              <w:t>культурного наследия</w:t>
            </w:r>
            <w:r>
              <w:t xml:space="preserve"> </w:t>
            </w:r>
          </w:p>
          <w:p w:rsidR="00307634" w:rsidRPr="005F0C40" w:rsidRDefault="00307634" w:rsidP="00307634">
            <w:pPr>
              <w:numPr>
                <w:ilvl w:val="0"/>
                <w:numId w:val="10"/>
              </w:numPr>
              <w:ind w:left="742"/>
            </w:pPr>
            <w:r w:rsidRPr="005F0C40">
              <w:t>платить законно установленные налоги и сборы</w:t>
            </w:r>
          </w:p>
          <w:p w:rsidR="00307634" w:rsidRDefault="00307634" w:rsidP="00307634">
            <w:pPr>
              <w:numPr>
                <w:ilvl w:val="0"/>
                <w:numId w:val="10"/>
              </w:numPr>
              <w:ind w:left="742"/>
            </w:pPr>
            <w:r w:rsidRPr="005F0C40">
              <w:t>сохран</w:t>
            </w:r>
            <w:r w:rsidR="005D3727">
              <w:t>ять природу и окружающую среду</w:t>
            </w:r>
          </w:p>
          <w:p w:rsidR="00307634" w:rsidRDefault="00307634" w:rsidP="00307634">
            <w:pPr>
              <w:numPr>
                <w:ilvl w:val="0"/>
                <w:numId w:val="10"/>
              </w:numPr>
              <w:ind w:left="742"/>
            </w:pPr>
            <w:r w:rsidRPr="005F0C40">
              <w:t>защищать Отечество и нести воинскую службу</w:t>
            </w:r>
          </w:p>
          <w:p w:rsidR="00307634" w:rsidRPr="004C11DF" w:rsidRDefault="00307634" w:rsidP="00307634">
            <w:pPr>
              <w:numPr>
                <w:ilvl w:val="0"/>
                <w:numId w:val="10"/>
              </w:numPr>
              <w:ind w:left="742"/>
            </w:pPr>
            <w:r w:rsidRPr="005F0C40">
              <w:t>полу</w:t>
            </w:r>
            <w:r w:rsidR="005D3727">
              <w:t>чить основное общее образование</w:t>
            </w:r>
          </w:p>
        </w:tc>
      </w:tr>
      <w:tr w:rsidR="00307634" w:rsidRPr="00D6794F" w:rsidTr="0003168A">
        <w:trPr>
          <w:trHeight w:val="454"/>
        </w:trPr>
        <w:tc>
          <w:tcPr>
            <w:tcW w:w="3272" w:type="dxa"/>
          </w:tcPr>
          <w:p w:rsidR="00307634" w:rsidRPr="004C11DF" w:rsidRDefault="00307634" w:rsidP="00240877">
            <w:pPr>
              <w:pStyle w:val="a3"/>
              <w:numPr>
                <w:ilvl w:val="0"/>
                <w:numId w:val="2"/>
              </w:numPr>
              <w:rPr>
                <w:b/>
              </w:rPr>
            </w:pPr>
            <w:r w:rsidRPr="004C11DF">
              <w:rPr>
                <w:b/>
              </w:rPr>
              <w:t>Гражданское право</w:t>
            </w:r>
          </w:p>
        </w:tc>
        <w:tc>
          <w:tcPr>
            <w:tcW w:w="7147" w:type="dxa"/>
          </w:tcPr>
          <w:p w:rsidR="00307634" w:rsidRPr="004C11DF" w:rsidRDefault="003F549A" w:rsidP="003F549A">
            <w:pPr>
              <w:rPr>
                <w:bCs/>
              </w:rPr>
            </w:pPr>
            <w:r>
              <w:rPr>
                <w:bCs/>
              </w:rPr>
              <w:t xml:space="preserve">Отрасль права, которая регулирует </w:t>
            </w:r>
            <w:r w:rsidR="00307634" w:rsidRPr="004C11DF">
              <w:rPr>
                <w:bCs/>
              </w:rPr>
              <w:t xml:space="preserve">имущественные и личные неимущественные отношения. За нарушение </w:t>
            </w:r>
            <w:r w:rsidR="00307634">
              <w:rPr>
                <w:bCs/>
              </w:rPr>
              <w:t xml:space="preserve">норм </w:t>
            </w:r>
            <w:r w:rsidR="00307634" w:rsidRPr="004C11DF">
              <w:rPr>
                <w:bCs/>
              </w:rPr>
              <w:t xml:space="preserve">гражданского права предусмотрена </w:t>
            </w:r>
            <w:r w:rsidR="00307634" w:rsidRPr="004C11DF">
              <w:rPr>
                <w:b/>
                <w:bCs/>
                <w:i/>
              </w:rPr>
              <w:t>гражданско-правовая ответственность</w:t>
            </w:r>
            <w:r w:rsidR="00307634" w:rsidRPr="004C11DF">
              <w:rPr>
                <w:bCs/>
              </w:rPr>
              <w:t xml:space="preserve">, которая наступает с 18 лет. </w:t>
            </w:r>
          </w:p>
        </w:tc>
      </w:tr>
      <w:tr w:rsidR="00307634" w:rsidRPr="00D6794F" w:rsidTr="0003168A">
        <w:trPr>
          <w:trHeight w:val="454"/>
        </w:trPr>
        <w:tc>
          <w:tcPr>
            <w:tcW w:w="3272" w:type="dxa"/>
          </w:tcPr>
          <w:p w:rsidR="00307634" w:rsidRPr="00A23635" w:rsidRDefault="00307634" w:rsidP="00240877">
            <w:pPr>
              <w:pStyle w:val="a3"/>
              <w:numPr>
                <w:ilvl w:val="0"/>
                <w:numId w:val="2"/>
              </w:numPr>
              <w:rPr>
                <w:b/>
              </w:rPr>
            </w:pPr>
            <w:r w:rsidRPr="00A23635">
              <w:rPr>
                <w:b/>
              </w:rPr>
              <w:t>Трудовое право</w:t>
            </w:r>
          </w:p>
        </w:tc>
        <w:tc>
          <w:tcPr>
            <w:tcW w:w="7147" w:type="dxa"/>
          </w:tcPr>
          <w:p w:rsidR="00A23635" w:rsidRPr="00EE5415" w:rsidRDefault="003F549A" w:rsidP="003F549A">
            <w:r>
              <w:rPr>
                <w:bCs/>
              </w:rPr>
              <w:t>Отрасль права</w:t>
            </w:r>
            <w:r w:rsidR="00430F88" w:rsidRPr="00430F88">
              <w:rPr>
                <w:bCs/>
                <w:color w:val="FF0000"/>
              </w:rPr>
              <w:t>,</w:t>
            </w:r>
            <w:r>
              <w:rPr>
                <w:bCs/>
              </w:rPr>
              <w:t xml:space="preserve"> которая регулирует </w:t>
            </w:r>
            <w:r w:rsidR="00A23635">
              <w:t xml:space="preserve">отношения между работником и работодателем. За нарушение норм предусмотрена </w:t>
            </w:r>
            <w:r w:rsidR="00A23635" w:rsidRPr="00A23635">
              <w:rPr>
                <w:b/>
                <w:i/>
              </w:rPr>
              <w:t>дисциплинарная ответственность</w:t>
            </w:r>
            <w:r w:rsidR="00A23635" w:rsidRPr="00A23635">
              <w:rPr>
                <w:i/>
              </w:rPr>
              <w:t>.</w:t>
            </w:r>
            <w:r w:rsidR="00A23635">
              <w:t xml:space="preserve"> </w:t>
            </w:r>
            <w:r w:rsidR="0060490D">
              <w:t xml:space="preserve"> </w:t>
            </w:r>
            <w:r w:rsidR="00A23635" w:rsidRPr="00A23635">
              <w:rPr>
                <w:b/>
                <w:i/>
              </w:rPr>
              <w:t>Возраст,</w:t>
            </w:r>
            <w:r w:rsidR="00A23635">
              <w:t xml:space="preserve"> с которого возможно трудоустройство по общему правилу – 16 лет. С согласия родителей и органов опеки на неполный рабочий день – с 14 лет. </w:t>
            </w:r>
          </w:p>
        </w:tc>
      </w:tr>
    </w:tbl>
    <w:p w:rsidR="00977737" w:rsidRDefault="00977737" w:rsidP="00977737">
      <w:pPr>
        <w:rPr>
          <w:b/>
          <w:sz w:val="20"/>
          <w:szCs w:val="20"/>
          <w:u w:val="single"/>
        </w:rPr>
      </w:pPr>
    </w:p>
    <w:p w:rsidR="008659FE" w:rsidRDefault="008659FE" w:rsidP="008659FE">
      <w:pPr>
        <w:rPr>
          <w:sz w:val="20"/>
          <w:szCs w:val="20"/>
        </w:rPr>
      </w:pPr>
      <w:r>
        <w:rPr>
          <w:b/>
          <w:sz w:val="20"/>
          <w:szCs w:val="20"/>
          <w:u w:val="single"/>
        </w:rPr>
        <w:t>ИСТОЧНИК:</w:t>
      </w:r>
      <w:r>
        <w:rPr>
          <w:sz w:val="20"/>
          <w:szCs w:val="20"/>
        </w:rPr>
        <w:t xml:space="preserve"> Обществознание. 9 класс: учебник для </w:t>
      </w:r>
      <w:r w:rsidR="0014686A">
        <w:rPr>
          <w:sz w:val="20"/>
          <w:szCs w:val="20"/>
        </w:rPr>
        <w:t>общеобразовательных учреждений.</w:t>
      </w:r>
      <w:r>
        <w:rPr>
          <w:sz w:val="20"/>
          <w:szCs w:val="20"/>
        </w:rPr>
        <w:t xml:space="preserve"> Под ред. Л.Н. Боголюбова, Н.И. Городецкой, Л.Ф. Ивановой. М.: Просвещение. 2011</w:t>
      </w:r>
    </w:p>
    <w:sectPr w:rsidR="008659FE" w:rsidSect="00A2363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C5199"/>
    <w:multiLevelType w:val="hybridMultilevel"/>
    <w:tmpl w:val="624EA5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700267"/>
    <w:multiLevelType w:val="hybridMultilevel"/>
    <w:tmpl w:val="AA2CFD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E91AB0"/>
    <w:multiLevelType w:val="hybridMultilevel"/>
    <w:tmpl w:val="ECCA83B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127440"/>
    <w:multiLevelType w:val="hybridMultilevel"/>
    <w:tmpl w:val="F4B69578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8B27346"/>
    <w:multiLevelType w:val="hybridMultilevel"/>
    <w:tmpl w:val="3B964BA0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56B126F"/>
    <w:multiLevelType w:val="hybridMultilevel"/>
    <w:tmpl w:val="D09691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B1716A8"/>
    <w:multiLevelType w:val="hybridMultilevel"/>
    <w:tmpl w:val="E2767A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FE43C8E"/>
    <w:multiLevelType w:val="hybridMultilevel"/>
    <w:tmpl w:val="8CAAE88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3C5087"/>
    <w:multiLevelType w:val="hybridMultilevel"/>
    <w:tmpl w:val="8CB22E6A"/>
    <w:lvl w:ilvl="0" w:tplc="EBC21AB6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E552F9"/>
    <w:multiLevelType w:val="hybridMultilevel"/>
    <w:tmpl w:val="A22E3F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A9A47DE"/>
    <w:multiLevelType w:val="hybridMultilevel"/>
    <w:tmpl w:val="95068F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10"/>
  </w:num>
  <w:num w:numId="5">
    <w:abstractNumId w:val="5"/>
  </w:num>
  <w:num w:numId="6">
    <w:abstractNumId w:val="0"/>
  </w:num>
  <w:num w:numId="7">
    <w:abstractNumId w:val="9"/>
  </w:num>
  <w:num w:numId="8">
    <w:abstractNumId w:val="2"/>
  </w:num>
  <w:num w:numId="9">
    <w:abstractNumId w:val="7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667F"/>
    <w:rsid w:val="0003168A"/>
    <w:rsid w:val="00062AF8"/>
    <w:rsid w:val="0014686A"/>
    <w:rsid w:val="00175147"/>
    <w:rsid w:val="00181BE0"/>
    <w:rsid w:val="00182632"/>
    <w:rsid w:val="00186818"/>
    <w:rsid w:val="00240877"/>
    <w:rsid w:val="002C67C9"/>
    <w:rsid w:val="00307634"/>
    <w:rsid w:val="003A1927"/>
    <w:rsid w:val="003F549A"/>
    <w:rsid w:val="00430F88"/>
    <w:rsid w:val="00472D9C"/>
    <w:rsid w:val="004959CD"/>
    <w:rsid w:val="004C11DF"/>
    <w:rsid w:val="00566731"/>
    <w:rsid w:val="005D3727"/>
    <w:rsid w:val="0060490D"/>
    <w:rsid w:val="00620A02"/>
    <w:rsid w:val="006210D3"/>
    <w:rsid w:val="006915F6"/>
    <w:rsid w:val="006C1E17"/>
    <w:rsid w:val="006D1558"/>
    <w:rsid w:val="008659FE"/>
    <w:rsid w:val="0088667F"/>
    <w:rsid w:val="008C0ED8"/>
    <w:rsid w:val="00977737"/>
    <w:rsid w:val="00A23635"/>
    <w:rsid w:val="00B0553E"/>
    <w:rsid w:val="00B46282"/>
    <w:rsid w:val="00B67840"/>
    <w:rsid w:val="00B9733F"/>
    <w:rsid w:val="00BE1EA2"/>
    <w:rsid w:val="00C76B12"/>
    <w:rsid w:val="00D10C69"/>
    <w:rsid w:val="00DD24E4"/>
    <w:rsid w:val="00ED372A"/>
    <w:rsid w:val="00F46FA9"/>
    <w:rsid w:val="00FA129D"/>
    <w:rsid w:val="00FD1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67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68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68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686A"/>
    <w:rPr>
      <w:rFonts w:ascii="Segoe UI" w:eastAsia="SimSun" w:hAnsi="Segoe UI" w:cs="Segoe UI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7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tiv0908</dc:creator>
  <cp:lastModifiedBy>Киселева Галина Романовна</cp:lastModifiedBy>
  <cp:revision>17</cp:revision>
  <cp:lastPrinted>2018-01-19T10:25:00Z</cp:lastPrinted>
  <dcterms:created xsi:type="dcterms:W3CDTF">2015-06-11T10:53:00Z</dcterms:created>
  <dcterms:modified xsi:type="dcterms:W3CDTF">2018-08-30T11:38:00Z</dcterms:modified>
</cp:coreProperties>
</file>